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3823AA9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3E0347" w14:textId="51268C4E" w:rsidR="00EE463E" w:rsidRPr="00F02F19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F02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18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561D2F" w:rsidRPr="00F02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16E6DF7A" w:rsidR="00F02F19" w:rsidRDefault="00F02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2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40.02.01 Право и организация социального обеспечения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0087023C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AE9EFB1" w14:textId="37E8C038" w:rsidR="00EE463E" w:rsidRDefault="00EE463E" w:rsidP="0018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136D0F0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7BDF071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Информационные технологии в профессиональной деятельности, Информатика</w:t>
            </w:r>
          </w:p>
          <w:p w14:paraId="189032D0" w14:textId="566D68B9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33B746A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669B095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04E06B3" w14:textId="0D40C6E1" w:rsidR="00EE463E" w:rsidRDefault="00F02F19" w:rsidP="00F02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Страховое дело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89208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65544736" w14:textId="77777777" w:rsidR="00C501B4" w:rsidRDefault="00C501B4" w:rsidP="00C501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6D3CBE07" w:rsidR="00C501B4" w:rsidRDefault="00C501B4" w:rsidP="00C501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2A84FCC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3FE9BCA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3FE7BB2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4FE02F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C50A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Громова Илона Арнольдовна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39B2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специальность Правоохранительная деятельность, квалификация-юрист, 2018г.;</w:t>
            </w:r>
          </w:p>
          <w:p w14:paraId="417F56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Профессиональная переподготовка «Педагогическая деятельность в профессиональной образовательной организации» - 881 ч.,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2E97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 правовых дисциплин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B6EE0" w14:textId="56C6F9B6" w:rsidR="00EE463E" w:rsidRPr="00F14CE5" w:rsidRDefault="00F14C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Первая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8937B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562AD4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«Содержание и методика преподавания курса финансовой грамотности различным категориям обучающихся», РАНХиГС, 72ч.,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1F54A1" w14:textId="580ABBE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E8959" w14:textId="0CD4F92B" w:rsidR="00EE463E" w:rsidRDefault="00C82D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7ECAB9E1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предпринимательства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430FB448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85C4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185C4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0164459B" w:rsidR="00EE463E" w:rsidRDefault="009A0D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185C4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E3DCF1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и культура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53DB003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2FB2A93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CA62BB" w14:paraId="6478CBE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3207632" w14:textId="58AEAB11" w:rsidR="00CA62BB" w:rsidRP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Документационное обеспечение управления</w:t>
            </w:r>
          </w:p>
          <w:p w14:paraId="4807A8D3" w14:textId="7F632D28" w:rsid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5F222A11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7E139FC7" w:rsidR="00CA62BB" w:rsidRDefault="009A0D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719C045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15D9068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6F237445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9F7E5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BDEA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Красная Анастасия Германовна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C9D6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бакалавр «Юриспруденция», 2021г.</w:t>
            </w:r>
          </w:p>
          <w:p w14:paraId="773254A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57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013B48F" w14:textId="03D8AC57" w:rsidR="00EE463E" w:rsidRDefault="00EE463E" w:rsidP="00F02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Уголовное право,</w:t>
            </w:r>
            <w:r w:rsid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F02F19" w:rsidRP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Наследственное право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029C33" w14:textId="0271994E" w:rsidR="00EE463E" w:rsidRDefault="0018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2F50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0C4187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повышения квалификации по программе «Методика и технологии преподавания дисциплин и модулей. Направление: преподавание правовых дисциплин».</w:t>
            </w:r>
          </w:p>
          <w:p w14:paraId="48F2FC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CBEAB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«п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реподавание курса "Семьеведение" согласно ФГОС и ФООП ООО и СОО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29CB9A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"Развитие мотивации в образовательной деятельности детей школьного возраста с учетом требований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8ч.;</w:t>
            </w:r>
          </w:p>
          <w:p w14:paraId="03017D9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"Сетевичок: школьная защита от интернет-мошенников"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3BA0C8" w14:textId="0BB8DEB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9408D3" w14:textId="4E24E79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07E0A52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E30714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7789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Курицына Юлия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303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ФГКОУ ВПО «Санкт-Петербургский университет МВД России», специальность Правоохранительная деятельность, квалификация Юрист, 2014г.</w:t>
            </w:r>
          </w:p>
          <w:p w14:paraId="6933B4C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Петрозаводский государственный университет, </w:t>
            </w:r>
          </w:p>
          <w:p w14:paraId="7FAA716E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Юридический факультет, Юриспруденция (магистр юриспруденции)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2024 г.</w:t>
            </w:r>
          </w:p>
          <w:p w14:paraId="48CE8B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ООО "Центр инновационного образования и воспитания"</w:t>
            </w:r>
          </w:p>
          <w:p w14:paraId="36DB3D25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Учитель общеобразовательной организации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2024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г.</w:t>
            </w:r>
          </w:p>
          <w:p w14:paraId="13C58E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ООО "Центр инновационного образования и воспитания" </w:t>
            </w:r>
          </w:p>
          <w:p w14:paraId="1D0450ED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Педагог обществознания и права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A150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8CED86E" w14:textId="77777777" w:rsidR="00F02F19" w:rsidRDefault="00F02F19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Гражданский процесс</w:t>
            </w:r>
          </w:p>
          <w:p w14:paraId="62C67D76" w14:textId="77777777" w:rsidR="00F02F19" w:rsidRDefault="00F02F19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 интеллектуальной собственности</w:t>
            </w:r>
          </w:p>
          <w:p w14:paraId="424740DF" w14:textId="77777777" w:rsidR="00EE463E" w:rsidRDefault="00EE463E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9093FD" w14:textId="02AB80A3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A16B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2F975B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Онлайн-класс «Балльно-рейтинговая система: Умное тестирование», 2ч.,</w:t>
            </w:r>
          </w:p>
          <w:p w14:paraId="5CAF6C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вводный курс для преподавателя», 3ч.,</w:t>
            </w:r>
          </w:p>
          <w:p w14:paraId="50EE6B3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курс ведущего преподавателя», 3ч.,</w:t>
            </w:r>
          </w:p>
          <w:p w14:paraId="6593D5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научно-практической конференции «Конституция Российской Федерации: ориентиры развития государства и общества»</w:t>
            </w:r>
          </w:p>
          <w:p w14:paraId="7382C0BB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г.:</w:t>
            </w:r>
          </w:p>
          <w:p w14:paraId="7A28CBC1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Всероссийского спутникового онлайн-семинара ГАРАНТ на тему: "Договор аренды". Лектор: Д.ю.н., партнер юридической фирмы "Пепеляев Групп", профессор МВШСЭН Бевзенко Роман Сергеевич. </w:t>
            </w:r>
          </w:p>
          <w:p w14:paraId="0A1D94D7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Автономная некоммерческая организация дополнительного профессионального образования «Образовательный центр ГАРАНТ», </w:t>
            </w:r>
          </w:p>
          <w:p w14:paraId="2BE3BAF9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VIII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Всероссийского юридического форума «Вопросы правового регулирования и защиты гражданских прав участников имущественного оборота».</w:t>
            </w:r>
          </w:p>
          <w:p w14:paraId="4734493E" w14:textId="78F280FC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Сертификат участника онлайн-класса «Начало учебного года с Юрайтом: вебинар для преподавателей»</w:t>
            </w:r>
            <w:r w:rsid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;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</w:t>
            </w:r>
          </w:p>
          <w:p w14:paraId="357B7A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Всероссийская конференция для бухгалтеров, экономистов и аудиторов бюджетной сферы «Подготовка к сдаче отчетности за 2024 год: анализируем задолженность, организуем внутренний контроль и инвентаризацию, совершенствуем ЭДО»,24ч.,</w:t>
            </w:r>
          </w:p>
          <w:p w14:paraId="5D14A7B9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«Актуальные вопросы истории России в современных реалиях», 16ч.,</w:t>
            </w:r>
          </w:p>
          <w:p w14:paraId="7C7355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6F9B3B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Преподавание курса «Семьеведение» согласно ФГОС и ФООП ООО и СОО», 72ч.,</w:t>
            </w:r>
          </w:p>
          <w:p w14:paraId="6814A4A7" w14:textId="0A4B4E5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Обработка персональных данных в образовательных организациях, 36ч.,</w:t>
            </w:r>
          </w:p>
          <w:p w14:paraId="06083C31" w14:textId="3C5FCAEA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2025 г.</w:t>
            </w:r>
          </w:p>
          <w:p w14:paraId="1FFC9C03" w14:textId="0D993FB6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Организация профилактики правонарушений в образовании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», 72ч.;</w:t>
            </w:r>
          </w:p>
          <w:p w14:paraId="546E2260" w14:textId="34D6F355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lastRenderedPageBreak/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Основы преподавания профилактики рискованного и экстремального поведения обучающихся в соответствии с обновленными ФГОС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72ч.;</w:t>
            </w:r>
          </w:p>
          <w:p w14:paraId="41F848E0" w14:textId="38F9D0FE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  <w:p w14:paraId="31575A67" w14:textId="3EEB687F" w:rsidR="0096233D" w:rsidRPr="001C5D99" w:rsidRDefault="0096233D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33F0C3" w14:textId="0D4EBFD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16,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A876C2" w14:textId="3C5899DD" w:rsidR="00EE463E" w:rsidRDefault="006E22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70CFE0C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CB4A50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2C4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 Сергей Александрович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B25935" w14:textId="77777777" w:rsidR="00185C42" w:rsidRDefault="00185C42" w:rsidP="0018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«Российская академия народного хозяйства и государственной службы при Президенте Российской Федерации», юриспруденция, бакалавр, 2018.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- Педагогическая деятельность в профессиональной образовательной организации ООО «Центр инновационного образования и воспитания» 881ч., 2019 г.</w:t>
            </w:r>
          </w:p>
          <w:p w14:paraId="7C1534B2" w14:textId="77777777" w:rsidR="00185C42" w:rsidRDefault="00185C42" w:rsidP="0018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«Управление аграрным бизнесом» ФГБОУ ДПО «Карельский институт переподготовки и повышения квалификации кадров АПК», 2020 г.</w:t>
            </w:r>
          </w:p>
          <w:p w14:paraId="549386D3" w14:textId="77777777" w:rsidR="00185C42" w:rsidRDefault="00185C42" w:rsidP="0018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«Гражданская оборона и защита в чрезвычайных ситуациях», 250ч., 2021 г.</w:t>
            </w:r>
          </w:p>
          <w:p w14:paraId="67ACC5BB" w14:textId="3AA837BA" w:rsidR="00EE463E" w:rsidRDefault="00185C42" w:rsidP="0018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Всероссийский государственный университет юстиции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юриспруденция, магистр, 2025.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2A896C" w14:textId="5C2985CD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F02F19" w:rsidRP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</w:t>
            </w:r>
            <w:r w:rsidR="00F02F19" w:rsidRP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ab/>
              <w:t>Организация работы органов и учреждений социальной защиты населения, органов Фонда пенсионного и социального страхования Российской Федерации</w:t>
            </w:r>
          </w:p>
          <w:p w14:paraId="26049450" w14:textId="292CC92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экологического права</w:t>
            </w:r>
          </w:p>
          <w:p w14:paraId="362E4034" w14:textId="77777777" w:rsidR="00F02F19" w:rsidRDefault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8BA7EE2" w14:textId="6DF3153F" w:rsidR="00EE463E" w:rsidRDefault="00EE463E" w:rsidP="00DF60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наставник регионального Чемпионата по профессиональному мастерству «Профессионалы» в Республики Карелия по компетенции «Социальная работа»</w:t>
            </w:r>
          </w:p>
          <w:p w14:paraId="45A251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2F042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BE8E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2E65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68101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научно-практическая конференция «Конституция Российской Федерации: ориентиры развития государства и общества»,</w:t>
            </w:r>
          </w:p>
          <w:p w14:paraId="4E26F2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473E2A98" w14:textId="77777777" w:rsidR="00EE463E" w:rsidRPr="00541BB3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участник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VII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Республиканского педагогического форума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Karjalan</w:t>
            </w:r>
            <w:r w:rsidRPr="00541B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Nuorus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F4EDEC" w14:textId="3B84DF8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8555E" w14:textId="38180C8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ECEA0A" w14:textId="77777777" w:rsidR="00F02F19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218301E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6F70C8F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0268039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321AB70C" w14:textId="5CF87BC8" w:rsidR="00EE463E" w:rsidRDefault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Трудовое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право</w:t>
            </w:r>
          </w:p>
          <w:p w14:paraId="45ED0B52" w14:textId="586605C7" w:rsidR="00F02F19" w:rsidRDefault="00EE463E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14:paraId="31D818F7" w14:textId="1F90400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7B4337F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2F8C481D" w:rsidR="00EE463E" w:rsidRDefault="006E22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85C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00A3943" w14:textId="1DE1F1E0" w:rsidR="00EE463E" w:rsidRDefault="00EE463E" w:rsidP="00370F2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0053E033" w14:textId="71F27AB2" w:rsidR="00EE463E" w:rsidRDefault="00EE463E" w:rsidP="0018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37AF3A8E" w:rsidR="00EE463E" w:rsidRDefault="00185C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35E2EA5A" w:rsidR="00EE463E" w:rsidRDefault="00185C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7BFA2" w14:textId="77777777" w:rsidR="001C7E63" w:rsidRDefault="001C7E63">
      <w:pPr>
        <w:spacing w:line="240" w:lineRule="auto"/>
      </w:pPr>
      <w:r>
        <w:separator/>
      </w:r>
    </w:p>
  </w:endnote>
  <w:endnote w:type="continuationSeparator" w:id="0">
    <w:p w14:paraId="0B2B25FB" w14:textId="77777777" w:rsidR="001C7E63" w:rsidRDefault="001C7E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58C6A" w14:textId="77777777" w:rsidR="001C7E63" w:rsidRDefault="001C7E63">
      <w:pPr>
        <w:spacing w:after="0"/>
      </w:pPr>
      <w:r>
        <w:separator/>
      </w:r>
    </w:p>
  </w:footnote>
  <w:footnote w:type="continuationSeparator" w:id="0">
    <w:p w14:paraId="265EA7B2" w14:textId="77777777" w:rsidR="001C7E63" w:rsidRDefault="001C7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0295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5C42"/>
    <w:rsid w:val="001869F2"/>
    <w:rsid w:val="001968CF"/>
    <w:rsid w:val="001C07D0"/>
    <w:rsid w:val="001C3CAD"/>
    <w:rsid w:val="001C5D99"/>
    <w:rsid w:val="001C7E63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0F2F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0805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227C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0DB1"/>
    <w:rsid w:val="009A1596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3854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01B4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2D33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492D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2F19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7</Pages>
  <Words>1971</Words>
  <Characters>11239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8</cp:revision>
  <dcterms:created xsi:type="dcterms:W3CDTF">2026-02-05T06:44:00Z</dcterms:created>
  <dcterms:modified xsi:type="dcterms:W3CDTF">2026-04-08T06:12:00Z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